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EC" w:rsidRDefault="00C65DEC" w:rsidP="00C65DEC">
      <w:pPr>
        <w:jc w:val="both"/>
        <w:rPr>
          <w:rFonts w:cstheme="minorHAnsi"/>
        </w:rPr>
      </w:pPr>
      <w:r>
        <w:rPr>
          <w:rFonts w:cstheme="minorHAnsi"/>
        </w:rPr>
        <w:t xml:space="preserve">Poniżej kontakt do </w:t>
      </w:r>
      <w:hyperlink r:id="rId5" w:history="1">
        <w:r>
          <w:rPr>
            <w:rStyle w:val="Hipercze"/>
          </w:rPr>
          <w:t xml:space="preserve">Platforma Zakupowa </w:t>
        </w:r>
        <w:proofErr w:type="spellStart"/>
        <w:r>
          <w:rPr>
            <w:rStyle w:val="Hipercze"/>
          </w:rPr>
          <w:t>Logintrade</w:t>
        </w:r>
        <w:proofErr w:type="spellEnd"/>
      </w:hyperlink>
      <w:r>
        <w:t xml:space="preserve"> na której odbywa się całość postepowania:</w:t>
      </w:r>
      <w:r>
        <w:rPr>
          <w:rFonts w:cstheme="minorHAnsi"/>
        </w:rPr>
        <w:t xml:space="preserve"> </w:t>
      </w:r>
    </w:p>
    <w:p w:rsidR="00C65DEC" w:rsidRDefault="00C65DEC" w:rsidP="00C65D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980054">
        <w:rPr>
          <w:rFonts w:cstheme="minorHAnsi"/>
        </w:rPr>
        <w:t>W postępowaniu obowiązuje zasada pisemności, przy czym:</w:t>
      </w:r>
    </w:p>
    <w:p w:rsidR="00C65DEC" w:rsidRDefault="00C65DEC" w:rsidP="00C65DEC">
      <w:pPr>
        <w:pStyle w:val="Akapitzlist"/>
        <w:spacing w:after="160" w:line="259" w:lineRule="auto"/>
        <w:ind w:left="360"/>
        <w:jc w:val="both"/>
        <w:rPr>
          <w:rFonts w:cstheme="minorHAnsi"/>
        </w:rPr>
      </w:pPr>
      <w:r w:rsidRPr="00C65DEC">
        <w:rPr>
          <w:rFonts w:cstheme="minorHAnsi"/>
        </w:rPr>
        <w:t xml:space="preserve">oferty, wyjaśnienia/uzupełnienia treści oferty, załączniki do oferty, oświadczenie o przedłużeniu terminu związania ofertą, protokół z negocjacji oraz inna korespondencja składana jest za pośrednictwem środków komunikacji elektronicznej – na stronie internetowej </w:t>
      </w:r>
      <w:r w:rsidRPr="00980054">
        <w:rPr>
          <w:rStyle w:val="Hipercze"/>
        </w:rPr>
        <w:t>https://grupaenea.logintrade.net/</w:t>
      </w:r>
      <w:r w:rsidRPr="00C65DEC">
        <w:rPr>
          <w:rFonts w:cstheme="minorHAnsi"/>
        </w:rPr>
        <w:t xml:space="preserve">, </w:t>
      </w:r>
    </w:p>
    <w:p w:rsidR="00C65DEC" w:rsidRPr="00980054" w:rsidRDefault="00C65DEC" w:rsidP="00C65D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980054">
        <w:rPr>
          <w:rFonts w:cstheme="minorHAnsi"/>
        </w:rPr>
        <w:t xml:space="preserve">Wszelka komunikacja z Zamawiającym oraz korespondencja do Zamawiającego, w szczególności, oświadczenia, zawiadomienia, zapytania do treści Warunków Zamówienia, oferty itp. odbywa się za pośrednictwem środków komunikacji elektronicznej, na stronie internetowej </w:t>
      </w:r>
      <w:hyperlink r:id="rId6" w:history="1">
        <w:r w:rsidRPr="00980054">
          <w:rPr>
            <w:rStyle w:val="Hipercze"/>
            <w:rFonts w:cstheme="minorHAnsi"/>
          </w:rPr>
          <w:t>https://grupaenea.logintrade.net/</w:t>
        </w:r>
      </w:hyperlink>
    </w:p>
    <w:p w:rsidR="0078010D" w:rsidRDefault="0078010D" w:rsidP="0078010D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C</w:t>
      </w:r>
      <w:r>
        <w:rPr>
          <w:rFonts w:cs="Calibri"/>
        </w:rPr>
        <w:t xml:space="preserve">ała dokumentacja przetargowa  w tym </w:t>
      </w:r>
      <w:r>
        <w:rPr>
          <w:rFonts w:cs="Calibri"/>
          <w:u w:val="single"/>
        </w:rPr>
        <w:t>Ogłoszenie, pytania i odpowiedzi oraz modyfikacje ogłoszenia</w:t>
      </w:r>
      <w:r>
        <w:rPr>
          <w:rFonts w:cs="Calibri"/>
        </w:rPr>
        <w:t xml:space="preserve"> – znajduje się na PLATFORMIE LOGINTRADE .</w:t>
      </w:r>
    </w:p>
    <w:p w:rsidR="0078010D" w:rsidRDefault="0078010D" w:rsidP="0078010D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 xml:space="preserve">Ogłoszenie wraz z niezbędnymi danymi, modyfikacjami, pytaniami publikujemy  na Platformie </w:t>
      </w:r>
      <w:proofErr w:type="spellStart"/>
      <w:r>
        <w:rPr>
          <w:rFonts w:cs="Calibri"/>
        </w:rPr>
        <w:t>Logintrade</w:t>
      </w:r>
      <w:proofErr w:type="spellEnd"/>
      <w:r>
        <w:rPr>
          <w:rFonts w:cs="Calibri"/>
        </w:rPr>
        <w:t>.</w:t>
      </w:r>
    </w:p>
    <w:p w:rsidR="00C65DEC" w:rsidRPr="0078010D" w:rsidRDefault="00C65DEC" w:rsidP="0078010D">
      <w:pPr>
        <w:pStyle w:val="Akapitzlist"/>
        <w:ind w:left="360"/>
        <w:jc w:val="both"/>
        <w:rPr>
          <w:rFonts w:cstheme="minorHAnsi"/>
        </w:rPr>
      </w:pPr>
      <w:bookmarkStart w:id="0" w:name="_GoBack"/>
      <w:bookmarkEnd w:id="0"/>
    </w:p>
    <w:p w:rsidR="001B21E7" w:rsidRDefault="001B21E7"/>
    <w:sectPr w:rsidR="001B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255"/>
    <w:multiLevelType w:val="multilevel"/>
    <w:tmpl w:val="60C6DF9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C"/>
    <w:rsid w:val="001B21E7"/>
    <w:rsid w:val="0078010D"/>
    <w:rsid w:val="00C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C1E8"/>
  <w15:chartTrackingRefBased/>
  <w15:docId w15:val="{F2B0B0E4-02BA-4861-90F9-26D355D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5DEC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C65D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C65D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paenea.logintrade.net/" TargetMode="External"/><Relationship Id="rId5" Type="http://schemas.openxmlformats.org/officeDocument/2006/relationships/hyperlink" Target="https://grupaenea.logintrad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2021-01-11T08:21:00Z</dcterms:created>
  <dcterms:modified xsi:type="dcterms:W3CDTF">2021-01-15T05:56:00Z</dcterms:modified>
</cp:coreProperties>
</file>